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3A" w:rsidRPr="008C223A" w:rsidRDefault="008C223A" w:rsidP="008C223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223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ПИСЬМО </w:t>
      </w:r>
      <w:r w:rsidRPr="008C223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br/>
        <w:t>ФЕДЕРАЛЬНОЙ СЛУЖБЫ ПО НАДЗОРУ В СФЕРЕ ОБРАЗОВАНИЯ И НАУКИ </w:t>
      </w:r>
      <w:r w:rsidRPr="008C223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br/>
        <w:t>от 6 марта 2015 г. N 01-50-89/05-1217</w:t>
      </w:r>
    </w:p>
    <w:p w:rsidR="008C223A" w:rsidRPr="008C223A" w:rsidRDefault="008C223A" w:rsidP="008C223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8C223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"О НАПРАВЛЕНИИ МЕТОДИЧЕСКИХ РЕКОМЕНДАЦИЙ ПО ОРГАНИЗАЦИИ И ПРОВЕДЕНИЮ ОИВ СУБЪЕКТОВ РФ, ОСУЩЕСТВЛЯЮЩИМИ ПЕРЕДАННЫЕ ПОЛНОМОЧИЯ РФ В СФЕРЕ ОБРАЗОВАНИЯ КОНТРОЛЬНО-НАДЗОРНЫХ МЕРОПРИЯТИЙ,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</w:t>
      </w:r>
      <w:proofErr w:type="gramEnd"/>
      <w:r w:rsidRPr="008C223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8C223A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РФ"</w:t>
      </w:r>
      <w:proofErr w:type="gramEnd"/>
    </w:p>
    <w:p w:rsidR="008C223A" w:rsidRPr="008C223A" w:rsidRDefault="008C223A" w:rsidP="008C223A">
      <w:pPr>
        <w:spacing w:after="0" w:line="255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C223A" w:rsidRPr="008C223A" w:rsidRDefault="008C223A" w:rsidP="008C223A">
      <w:pPr>
        <w:spacing w:after="0" w:line="255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C223A" w:rsidRPr="008C223A" w:rsidRDefault="008C223A" w:rsidP="008C223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 связи с многочисленными обращениями и жалобами граждан на несоблюдение законодательства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</w:t>
      </w:r>
      <w:proofErr w:type="gramEnd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gramStart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включая расходы на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создания условий для осуществления присмотра и ухода за детьми, в группах продленного дня, содержания детей в муниципальных образовательных организациях, создание условий для получения общедоступного и бесплатного дошкольного</w:t>
      </w:r>
      <w:proofErr w:type="gramEnd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, начального общего, основного общего и среднего образования для детей с ограниченными возможностями здоровья Федеральная служба по надзору в сфере образования и науки (</w:t>
      </w:r>
      <w:proofErr w:type="spellStart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Рособрнадзор</w:t>
      </w:r>
      <w:proofErr w:type="spellEnd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) обращает Ваше внимание, что при проведении контрольно-надзорных мероприятий </w:t>
      </w:r>
      <w:proofErr w:type="spellStart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Рособрнадзором</w:t>
      </w:r>
      <w:proofErr w:type="spellEnd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проводится необходимая работа по усилению </w:t>
      </w:r>
      <w:proofErr w:type="gramStart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контроля за</w:t>
      </w:r>
      <w:proofErr w:type="gramEnd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соблюдением законодательства Российской Федерации в сфере образования по указанным вопросам.</w:t>
      </w:r>
    </w:p>
    <w:p w:rsidR="008C223A" w:rsidRPr="008C223A" w:rsidRDefault="008C223A" w:rsidP="008C223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План </w:t>
      </w:r>
      <w:proofErr w:type="gramStart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проведения плановых проверок органов исполнительной власти субъектов Российской Федерации</w:t>
      </w:r>
      <w:proofErr w:type="gramEnd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на 2015 год размещен на официальном сайте </w:t>
      </w:r>
      <w:proofErr w:type="spellStart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Рособрнадзора</w:t>
      </w:r>
      <w:proofErr w:type="spellEnd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в сети "Интернет".</w:t>
      </w:r>
    </w:p>
    <w:p w:rsidR="008C223A" w:rsidRPr="008C223A" w:rsidRDefault="008C223A" w:rsidP="008C223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Учитывая </w:t>
      </w:r>
      <w:proofErr w:type="gramStart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вышеизложенное</w:t>
      </w:r>
      <w:proofErr w:type="gramEnd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Рособрнадзор</w:t>
      </w:r>
      <w:proofErr w:type="spellEnd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предлагает при проведении контрольно-надзорных мероприятий в отношении образовательных организаций, муниципальных органов управления образования усилить контроль за неукоснительным соблюдением действующего законодательства Российской Федерации в сфере образования в части обеспечения:</w:t>
      </w:r>
    </w:p>
    <w:p w:rsidR="008C223A" w:rsidRPr="008C223A" w:rsidRDefault="008C223A" w:rsidP="008C223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бесплатными учебниками и учебными пособиями в образовательных организациях;</w:t>
      </w:r>
    </w:p>
    <w:p w:rsidR="008C223A" w:rsidRPr="008C223A" w:rsidRDefault="008C223A" w:rsidP="008C223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прав на обеспечение общедоступного и бесплатного дошкольного образования в муниципальных образовательных организациях;</w:t>
      </w:r>
    </w:p>
    <w:p w:rsidR="008C223A" w:rsidRPr="008C223A" w:rsidRDefault="008C223A" w:rsidP="008C223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создания условий для осуществления присмотра и ухода за детьми в группах продленного дня в общеобразовательных организациях.</w:t>
      </w:r>
    </w:p>
    <w:p w:rsidR="008C223A" w:rsidRPr="008C223A" w:rsidRDefault="008C223A" w:rsidP="008C223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Также </w:t>
      </w:r>
      <w:proofErr w:type="spellStart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Рособрнадзор</w:t>
      </w:r>
      <w:proofErr w:type="spellEnd"/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направляет для использования в работе методические рекомендации по указанным вопросам (прилагается).</w:t>
      </w:r>
    </w:p>
    <w:p w:rsidR="008C223A" w:rsidRPr="008C223A" w:rsidRDefault="008C223A" w:rsidP="008C223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br/>
      </w:r>
    </w:p>
    <w:p w:rsidR="008C223A" w:rsidRPr="008C223A" w:rsidRDefault="008C223A" w:rsidP="008C223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br/>
      </w:r>
    </w:p>
    <w:p w:rsidR="008C223A" w:rsidRPr="008C223A" w:rsidRDefault="008C223A" w:rsidP="008C223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А.Ю.БИСЕРОВ</w:t>
      </w:r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br/>
      </w:r>
      <w:r w:rsidRPr="008C223A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br/>
      </w:r>
    </w:p>
    <w:p w:rsidR="008C223A" w:rsidRDefault="008C223A" w:rsidP="008C223A">
      <w:pPr>
        <w:shd w:val="clear" w:color="auto" w:fill="FFFFFF"/>
        <w:spacing w:after="0" w:line="255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C223A" w:rsidRDefault="008C223A" w:rsidP="008C223A">
      <w:pPr>
        <w:shd w:val="clear" w:color="auto" w:fill="FFFFFF"/>
        <w:spacing w:after="0" w:line="255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C223A" w:rsidRDefault="008C223A" w:rsidP="008C223A">
      <w:pPr>
        <w:shd w:val="clear" w:color="auto" w:fill="FFFFFF"/>
        <w:spacing w:after="0" w:line="255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C223A" w:rsidRDefault="008C223A" w:rsidP="008C223A">
      <w:pPr>
        <w:shd w:val="clear" w:color="auto" w:fill="FFFFFF"/>
        <w:spacing w:after="0" w:line="255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C223A" w:rsidRPr="008C223A" w:rsidRDefault="008C223A" w:rsidP="008C223A">
      <w:pPr>
        <w:shd w:val="clear" w:color="auto" w:fill="FFFFFF"/>
        <w:spacing w:after="0" w:line="255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МЕТОДИЧЕСКИЕ РЕКОМЕНДАЦИИ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ОРГАНИЗАЦИИ И ПРОВЕДЕНИЮ ОРГАНАМИ ИСПОЛНИТЕЛЬНОЙ ВЛАСТИ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СУБЪЕКТОВ РОССИЙСКОЙ ФЕДЕРАЦИИ, ОСУЩЕСТВЛЯЮЩИМИ ПЕРЕДАННЫЕ ПОЛНОМОЧИЯ РОССИЙСКОЙ ФЕДЕРАЦИИ В СФЕРЕ ОБРАЗОВАНИЯ КОНТРОЛЬНО-НАДЗОРНЫХ МЕРОПРИЯТИЙ,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</w:t>
      </w:r>
      <w:proofErr w:type="gramEnd"/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МУНИЦИПАЛЬНЫХ ОБЩЕОБРАЗОВАТЕЛЬНЫХ ОРГАНИЗАЦИЯХ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ПОСРЕДСТВОМ ПРЕДОСТАВЛЕНИЯ СУБВЕНЦИЙ МЕСТНЫМ БЮДЖЕТАМ,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ВКЛЮЧАЯ РАСХОДЫ НА ОПЛАТУ ТРУДА, ПРИОБРЕТЕНИЕ УЧЕБНИКОВ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УЧЕБНЫХ ПОСОБИЙ, СРЕДСТВ ОБУЧЕНИЯ, ИГР, ИГРУШЕК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(ЗА ИСКЛЮЧЕНИЕМ РАСХОДОВ НА СОДЕРЖАНИЕ ЗДАНИЙ И ОПЛАТУ</w:t>
      </w:r>
      <w:proofErr w:type="gramEnd"/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КОММУНАЛЬНЫХ УСЛУГ), В СООТВЕТСТВИИ С НОРМАТИВАМИ,</w:t>
      </w:r>
      <w:proofErr w:type="gramEnd"/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ОПРЕДЕЛЯЕМЫМИ ОРГАНАМИ ГОСУДАРСТВЕННОЙ ВЛАСТИ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СУБЪЕКТОВ РОССИЙСКОЙ ФЕДЕРАЦИИ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8C223A" w:rsidRPr="008C223A" w:rsidRDefault="008C223A" w:rsidP="008C223A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151"/>
        <w:gridCol w:w="3323"/>
        <w:gridCol w:w="4606"/>
      </w:tblGrid>
      <w:tr w:rsidR="008C223A" w:rsidRPr="008C223A" w:rsidTr="008C223A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 контроля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Требования действующего законодательства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Нормативно-правовой акт регулирующий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0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Обеспеченность учебниками, учебными пособиями</w:t>
            </w:r>
          </w:p>
        </w:tc>
      </w:tr>
      <w:tr w:rsidR="008C223A" w:rsidRPr="008C223A" w:rsidTr="008C223A"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Обеспеченность учебниками, учебно-методической литературой и материалами по всем учебным предметам основной образовательной программы общего образования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Часть 2 статьи 18, пункт 2 части 3 статьи 28 Федерального закона от 29.12.2012 № 273-ФЗ "Закон об образовании в Российской Федерации", пункт 27 приказа </w:t>
            </w:r>
            <w:proofErr w:type="spell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приказ </w:t>
            </w:r>
            <w:proofErr w:type="spell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от 17 декабря 2010 № 1897 "Об утверждении федерального государственного образовательного стандарта основного общего образования"</w:t>
            </w:r>
            <w:proofErr w:type="gramEnd"/>
          </w:p>
        </w:tc>
      </w:tr>
      <w:tr w:rsidR="008C223A" w:rsidRPr="008C223A" w:rsidTr="008C22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Часть 2 статьи 18, пункт 2 части 3статьи Федерального закона от 29.12.2012 № 273-ФЗ "Закон об образовании в Российской Федерации", пункт 27 приказа </w:t>
            </w:r>
            <w:proofErr w:type="spell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приказ </w:t>
            </w:r>
            <w:proofErr w:type="spell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от 17 декабря 2010 </w:t>
            </w: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 1897 "Об утверждении федерального государственного образовательного стандарта основного общего образования"</w:t>
            </w:r>
            <w:proofErr w:type="gramEnd"/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фонда дополнительной литературы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Пункт 2 части 3 статьи Федерального закона от 29.12.2012 № 273-ФЗ "Закон об образовании в Российской Федерации", пункт 27 приказа </w:t>
            </w:r>
            <w:proofErr w:type="spell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приказ </w:t>
            </w:r>
            <w:proofErr w:type="spell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от 17 декабря 2010 № 1897 "Об утверждении федерального государственного образовательного стандарта основного общего образования"</w:t>
            </w:r>
            <w:proofErr w:type="gramEnd"/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 4 статьи 18, пункта 9 части 3 статьи 28 Федерального закона от 29.12.2012 № 273-ФЗ "Закон об образовании в Российской Федерации"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осуществлении лицензионного контроля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печатных и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(или) образовательным стандартам, </w:t>
            </w: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соответствии со статьей 18 Федерального закона "Об образовании в Российской Федерации"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Подпункт е пункта 6 Постановления Правительства Российской Федерации от 28.10.2013 № 966 "О лицензировании образовательной деятельности"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10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присмотра и ухода в группах продленного дня</w:t>
            </w:r>
          </w:p>
        </w:tc>
      </w:tr>
      <w:tr w:rsidR="008C223A" w:rsidRPr="008C223A" w:rsidTr="008C223A"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группы продленного дня</w:t>
            </w:r>
          </w:p>
        </w:tc>
        <w:tc>
          <w:tcPr>
            <w:tcW w:w="8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Органы управления образованием</w:t>
            </w:r>
          </w:p>
        </w:tc>
      </w:tr>
      <w:tr w:rsidR="008C223A" w:rsidRPr="008C223A" w:rsidTr="008C22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осуществления присмотра и ухода за детьми, содержания детей в государственных и муниципальных образовательных организациях.</w:t>
            </w:r>
          </w:p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должны разработать нормативные правовые акты, регулирующие предоставление услуги по присмотру и уходу за детьми в ГПД в государственных (муниципальных) общеобразовательных организациях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Статьи 2, 8, 9, 65 Федерального закона от 29.12.2012 № 273-ФЗ "Закон об образовании в Российской Федерации"</w:t>
            </w:r>
          </w:p>
        </w:tc>
      </w:tr>
      <w:tr w:rsidR="008C223A" w:rsidRPr="008C223A" w:rsidTr="008C22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Образовательные учреждения</w:t>
            </w:r>
          </w:p>
        </w:tc>
      </w:tr>
      <w:tr w:rsidR="008C223A" w:rsidRPr="008C223A" w:rsidTr="008C22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Предоставление услуги по присмотру и уходу за детьми, то есть образовательная деятельность в ходе ее реализации не ведется; Предоставление услуги по присмотру и уходу за детьми должно быть отражено в уставе, в видах деятельности (допускается в проекте устава, если на момент проверки устав находится на согласовании и утвержден</w:t>
            </w:r>
            <w:proofErr w:type="gram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ии у у</w:t>
            </w:r>
            <w:proofErr w:type="gram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чредителя).</w:t>
            </w:r>
          </w:p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Локальные акты о регулировании предоставления услуги по </w:t>
            </w: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присмотру и уходу за детьми в ГПД в общеобразовательных организациях должны содержать в том числе:</w:t>
            </w:r>
          </w:p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услуг по присмотру и уходу за детьми в группах продленного дня;</w:t>
            </w:r>
          </w:p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модель договора между общеобразовательной организацией и родителями (законными представителями) обучающихся о предоставлении услуг по присмотру и уходу за детьми в ГПД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Статьи 2, 66 Федерального закона от 29.12.2012 № 273-ФЗ "Закон об образовании в Российской Федерации";</w:t>
            </w:r>
          </w:p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методические рекомендации Министерства образования и науки Российской Федерации по нормативно-правовому регулированию предоставления услуги по присмотру и уходу за детьми в группах продленного дня (письмо </w:t>
            </w:r>
            <w:proofErr w:type="spell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от 24.09.2014 № 08-1346)</w:t>
            </w:r>
          </w:p>
        </w:tc>
      </w:tr>
      <w:tr w:rsidR="008C223A" w:rsidRPr="008C223A" w:rsidTr="008C22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образовательных программ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Пункт 6 части 3 статьи 28Федерального закона от 29.12.2012 № 273-ФЗ "Закон об образовании в Российской Федерации"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0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предоставления дошкольного образования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развития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согласованной с учредителем программы развития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Пункт 7 части 3 статьи 28Федерального закона от 29.12.2012 № 273-ФЗ "Закон об образовании в Российской Федерации"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Локальные нормативные по основным вопросам организации и осуществления образовательной деятельности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локальных нормативных актов, в том числе правил внутреннего распорядка обучающихся, правил внутреннего трудового распорядка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Пункт 1 части 3 статьи 28 Федерального закона от 29.12.2012 № 273-ФЗ "Закон об образовании в Российской Федерации"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правил приема обучающихся, режима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Часть 2 статьи 30 Федерального закона от 29.12.2012 № 273-ФЗ "Закон об образовании в Российской Федерации"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локального нормативного акта, регламентирующего порядок создания, организации работы, принятия решений комиссии по урегулированию споров между участниками образовательных отношений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Пункт 1 части 3 статьи 28, статья 45Федерального закона от 29.12.2012 № 273-ФЗ "Закон об образовании в Российской Федерации"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 в ДОУ представители отсутствуют, это возможно только в ОУ, где есть структурное подразделение - ДОУ,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Часть 3 статьи 30 Федерального закона от 29.12.2012 № 273-ФЗ "Закон об образовании в Российской Федерации"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содержания локальных нормативных актов образовательной организации Федеральному закону от 29.12.2012 № 273-ФЗ "Об образовании в Российской Федерации"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Часть 2 статьи 54 Федерального закона от 29.12.2012 № 273-ФЗ "Закон об образовании в Российской Федерации"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Официальный сайт образовательной организации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официального сайта и соответствие его структуры требованиям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Пункт 21 части 3 статьи 28, статья 29Федерального закона от 29.12.2012 № 273-ФЗ "Закон об образовании в Российской </w:t>
            </w:r>
            <w:proofErr w:type="spell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Федерации"</w:t>
            </w:r>
            <w:proofErr w:type="gram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,п</w:t>
            </w:r>
            <w:proofErr w:type="gram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остановление</w:t>
            </w:r>
            <w:proofErr w:type="spell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Правительства Российской Федерации от 10.07.2013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организации", приказ Министерства образования и науки Российской Федерации от 29.05.2014 № </w:t>
            </w: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Прием детей в образовательную организацию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Соблюдение требований порядка приема детей в образовательную организацию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Статья 55, статья 67 Федерального закона от 29.12.2012 № 273-ФЗ "Закон об образовании в Российской Федерации", приказ Министерства образования и науки Российской Федерации от 08.04.2014 № 293</w:t>
            </w:r>
          </w:p>
        </w:tc>
      </w:tr>
      <w:tr w:rsidR="008C223A" w:rsidRPr="008C223A" w:rsidTr="008C223A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оказания платных образовательных услуг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Часть 2 статьи 53, часть 3 статьи 54Федерального закона от 29.12.2012 № 273-ФЗ "Закон об образовании в Российской Федерации", постановление Правительства Российской Федерации от 15.08.2013 № 706 "Об утверждении правил оказания платных образовательных услуг"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лицензии на осуществление образовательной деятельности с указанием всех адресов и образовательных программ в приложении к ней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Подпункты 1, 4 статьи 91Федерального закона Российской Федерации № 273-ФЗ "Об образовании в Российской Федерации"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лицензионном контроле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спорта), необходимых для осуществления образовательной деятельности по заявленным к лицензированию образовательным программам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подпункт</w:t>
            </w:r>
            <w:proofErr w:type="gram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 пункта 6 постановления Правительства Российской Федерации от 28.10.2013 № 966 "О лицензировании образовательной деятельности"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лицензионном контроле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разработанных и утвержденных организацией, осуществляющую образовательную деятельность, образовательных программ в </w:t>
            </w: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соответствии со статьей 12 Федерального закона от 29.12.2012 № 273-ФЗ "Об образовании в Российской Федерации", Федерального государственного образовательного стандарта дошкольного образования, утвержденного приказом </w:t>
            </w:r>
            <w:proofErr w:type="spell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от 17.10.2013 № 1555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Подпункт </w:t>
            </w:r>
            <w:proofErr w:type="gram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пункта 6 постановления Правительства Российской Федерации от 28.10.2013 № 966 "О лицензировании образовательной деятельности"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лицензионном контроле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педагогических работников, заключивших с лицензиатом трудовые договоры,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 статьи 46Федерального закона "Об образовании в Российской Федерации", федеральным государственным образовательным и профессиональным стандартам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Подпункт д пункта 6 постановления Правительства Российской Федерации от 28.10.2013 № 966 "О лицензировании образовательной деятельности"</w:t>
            </w:r>
          </w:p>
        </w:tc>
      </w:tr>
      <w:tr w:rsidR="008C223A" w:rsidRPr="008C223A" w:rsidTr="008C223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лицензионном контроле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в соответствии с пунктом 2 статьи 40 Федерального закона "О санитарно-эпидемиологическом благополучии населения"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8C223A" w:rsidRPr="008C223A" w:rsidRDefault="008C223A" w:rsidP="008C22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Подпункт ж</w:t>
            </w:r>
            <w:proofErr w:type="gramEnd"/>
            <w:r w:rsidRPr="008C22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пункта 6 постановления Правительства Российской Федерации от 28.10.2013 № 966 "О лицензировании образовательной деятельности"</w:t>
            </w:r>
          </w:p>
        </w:tc>
      </w:tr>
    </w:tbl>
    <w:p w:rsidR="008C223A" w:rsidRPr="008C223A" w:rsidRDefault="008C223A" w:rsidP="008C223A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C22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90D01" w:rsidRDefault="00C90D01">
      <w:bookmarkStart w:id="0" w:name="_GoBack"/>
      <w:bookmarkEnd w:id="0"/>
    </w:p>
    <w:sectPr w:rsidR="00C90D01" w:rsidSect="008C223A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3A"/>
    <w:rsid w:val="008C223A"/>
    <w:rsid w:val="00C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23A"/>
  </w:style>
  <w:style w:type="character" w:customStyle="1" w:styleId="text">
    <w:name w:val="text"/>
    <w:basedOn w:val="a0"/>
    <w:rsid w:val="008C2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23A"/>
  </w:style>
  <w:style w:type="character" w:customStyle="1" w:styleId="text">
    <w:name w:val="text"/>
    <w:basedOn w:val="a0"/>
    <w:rsid w:val="008C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D2D2D2"/>
            <w:right w:val="none" w:sz="0" w:space="0" w:color="auto"/>
          </w:divBdr>
          <w:divsChild>
            <w:div w:id="1862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2387</Words>
  <Characters>13607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dcterms:created xsi:type="dcterms:W3CDTF">2016-05-06T06:43:00Z</dcterms:created>
  <dcterms:modified xsi:type="dcterms:W3CDTF">2016-05-06T06:44:00Z</dcterms:modified>
</cp:coreProperties>
</file>